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3045FE41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 xml:space="preserve">Tuesday </w:t>
      </w:r>
      <w:r w:rsidR="00373BEA">
        <w:rPr>
          <w:noProof/>
          <w:sz w:val="22"/>
          <w:szCs w:val="22"/>
        </w:rPr>
        <w:t>May</w:t>
      </w:r>
      <w:r>
        <w:rPr>
          <w:noProof/>
          <w:sz w:val="22"/>
          <w:szCs w:val="22"/>
        </w:rPr>
        <w:t xml:space="preserve"> 2</w:t>
      </w:r>
      <w:r w:rsidR="00373BEA">
        <w:rPr>
          <w:noProof/>
          <w:sz w:val="22"/>
          <w:szCs w:val="22"/>
        </w:rPr>
        <w:t>4</w:t>
      </w:r>
      <w:r>
        <w:rPr>
          <w:noProof/>
          <w:sz w:val="22"/>
          <w:szCs w:val="22"/>
        </w:rPr>
        <w:t xml:space="preserve">, </w:t>
      </w:r>
      <w:r w:rsidRPr="006713F4">
        <w:rPr>
          <w:noProof/>
          <w:sz w:val="22"/>
          <w:szCs w:val="22"/>
        </w:rPr>
        <w:t>202</w:t>
      </w:r>
      <w:r>
        <w:rPr>
          <w:noProof/>
          <w:sz w:val="22"/>
          <w:szCs w:val="22"/>
        </w:rPr>
        <w:t>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6252C3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0EA8FEEE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710B2843" w14:textId="77777777" w:rsidR="001B119E" w:rsidRDefault="001B119E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Recognition of Governing Member Commissioner Appointments</w:t>
      </w:r>
    </w:p>
    <w:p w14:paraId="5414916B" w14:textId="77777777" w:rsidR="001B119E" w:rsidRDefault="001B119E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Town of Hampton – Robert J. Brown, Commissioner and Travis L. Mixson, Alternate Commissioner 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3A0D072E" w:rsidR="008525F9" w:rsidRPr="00595A5B" w:rsidRDefault="00373BEA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April 26,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1E7D" w14:textId="77777777" w:rsidR="002E5EC1" w:rsidRDefault="002E5EC1">
      <w:r>
        <w:separator/>
      </w:r>
    </w:p>
  </w:endnote>
  <w:endnote w:type="continuationSeparator" w:id="0">
    <w:p w14:paraId="3C1516F2" w14:textId="77777777" w:rsidR="002E5EC1" w:rsidRDefault="002E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688D" w14:textId="77777777" w:rsidR="002E5EC1" w:rsidRDefault="002E5EC1">
      <w:r>
        <w:separator/>
      </w:r>
    </w:p>
  </w:footnote>
  <w:footnote w:type="continuationSeparator" w:id="0">
    <w:p w14:paraId="70CA2DA2" w14:textId="77777777" w:rsidR="002E5EC1" w:rsidRDefault="002E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2E5EC1" w:rsidP="005E1875">
    <w:pPr>
      <w:pStyle w:val="Header"/>
      <w:jc w:val="center"/>
    </w:pPr>
  </w:p>
  <w:p w14:paraId="67739DC4" w14:textId="77777777" w:rsidR="001736CB" w:rsidRDefault="002E5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7"/>
  </w:num>
  <w:num w:numId="4" w16cid:durableId="521938701">
    <w:abstractNumId w:val="8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0"/>
  </w:num>
  <w:num w:numId="8" w16cid:durableId="1187057439">
    <w:abstractNumId w:val="4"/>
  </w:num>
  <w:num w:numId="9" w16cid:durableId="987442193">
    <w:abstractNumId w:val="5"/>
  </w:num>
  <w:num w:numId="10" w16cid:durableId="1131898261">
    <w:abstractNumId w:val="2"/>
  </w:num>
  <w:num w:numId="11" w16cid:durableId="793787805">
    <w:abstractNumId w:val="9"/>
  </w:num>
  <w:num w:numId="12" w16cid:durableId="506211473">
    <w:abstractNumId w:val="6"/>
  </w:num>
  <w:num w:numId="13" w16cid:durableId="1993633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3A8E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5EC1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52C3"/>
    <w:rsid w:val="00627093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09D0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368A4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2022-05-20T17:30:00Z</cp:lastPrinted>
  <dcterms:created xsi:type="dcterms:W3CDTF">2022-05-20T17:30:00Z</dcterms:created>
  <dcterms:modified xsi:type="dcterms:W3CDTF">2022-05-20T17:30:00Z</dcterms:modified>
</cp:coreProperties>
</file>